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956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88"/>
        <w:gridCol w:w="1956"/>
        <w:gridCol w:w="2268"/>
        <w:gridCol w:w="1417"/>
        <w:gridCol w:w="1420"/>
        <w:gridCol w:w="1400"/>
        <w:gridCol w:w="1507"/>
        <w:gridCol w:w="2820"/>
        <w:gridCol w:w="4327"/>
      </w:tblGrid>
      <w:tr w:rsidR="00021821" w:rsidRPr="003F0F75" w:rsidTr="00021821">
        <w:trPr>
          <w:gridAfter w:val="2"/>
          <w:wAfter w:w="7147" w:type="dxa"/>
          <w:trHeight w:val="375"/>
        </w:trPr>
        <w:tc>
          <w:tcPr>
            <w:tcW w:w="158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21" w:rsidRDefault="00021821" w:rsidP="0002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32"/>
                <w:szCs w:val="32"/>
                <w:lang w:eastAsia="fr-FR"/>
              </w:rPr>
            </w:pPr>
            <w:bookmarkStart w:id="0" w:name="RANGE!A1:H21"/>
            <w:r w:rsidRPr="000E3459">
              <w:rPr>
                <w:rFonts w:ascii="Calibri" w:eastAsia="Times New Roman" w:hAnsi="Calibri" w:cs="Calibri"/>
                <w:noProof w:val="0"/>
                <w:color w:val="000000"/>
                <w:sz w:val="32"/>
                <w:szCs w:val="32"/>
                <w:lang w:eastAsia="fr-FR"/>
              </w:rPr>
              <w:t>République Islamique de Mauritanie</w:t>
            </w:r>
            <w:bookmarkEnd w:id="0"/>
          </w:p>
          <w:p w:rsidR="00021821" w:rsidRPr="003F0F75" w:rsidRDefault="00021821" w:rsidP="0002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8"/>
                <w:szCs w:val="28"/>
                <w:lang w:eastAsia="fr-FR"/>
              </w:rPr>
            </w:pPr>
            <w:r w:rsidRPr="000E345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  <w:t>Honneur/Fraternité/Justice</w:t>
            </w:r>
          </w:p>
        </w:tc>
      </w:tr>
      <w:tr w:rsidR="00021821" w:rsidRPr="003F0F75" w:rsidTr="00021821">
        <w:trPr>
          <w:gridAfter w:val="2"/>
          <w:wAfter w:w="7147" w:type="dxa"/>
          <w:trHeight w:val="375"/>
        </w:trPr>
        <w:tc>
          <w:tcPr>
            <w:tcW w:w="158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821" w:rsidRPr="003F0F75" w:rsidRDefault="00021821" w:rsidP="0002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fr-FR"/>
              </w:rPr>
              <w:t>Ministère de l’Education et de la Réforme du Système d'Enseignement</w:t>
            </w:r>
          </w:p>
        </w:tc>
      </w:tr>
      <w:tr w:rsidR="00021821" w:rsidRPr="003F0F75" w:rsidTr="00021821">
        <w:trPr>
          <w:gridAfter w:val="2"/>
          <w:wAfter w:w="7147" w:type="dxa"/>
          <w:trHeight w:val="315"/>
        </w:trPr>
        <w:tc>
          <w:tcPr>
            <w:tcW w:w="158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821" w:rsidRPr="003F0F75" w:rsidRDefault="00021821" w:rsidP="0002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  <w:t xml:space="preserve">PLAN ANNUEL DES ACHATS (PAA) </w:t>
            </w:r>
            <w:r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  <w:t xml:space="preserve">actualisé 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  <w:t xml:space="preserve">AU TITRE DE L’ANNEE 2025 </w:t>
            </w:r>
          </w:p>
        </w:tc>
      </w:tr>
      <w:tr w:rsidR="00021821" w:rsidRPr="003F0F75" w:rsidTr="00021821">
        <w:trPr>
          <w:gridAfter w:val="3"/>
          <w:wAfter w:w="8654" w:type="dxa"/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Objet de la consultation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Type de budget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Structure bénéficiaire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Type de contrat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Mode de passation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Date prévisionnelle de lancement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Date prévisionnelle d'attribution</w:t>
            </w:r>
          </w:p>
        </w:tc>
      </w:tr>
      <w:tr w:rsidR="00021821" w:rsidRPr="003F0F75" w:rsidTr="00021821">
        <w:trPr>
          <w:gridAfter w:val="3"/>
          <w:wAfter w:w="8654" w:type="dxa"/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Prestations de restauration au profit du Cabinet du MERSE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Cabinet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Contrat de Prestations de services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27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/0</w:t>
            </w: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1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/2025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10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/02/2025</w:t>
            </w:r>
          </w:p>
        </w:tc>
      </w:tr>
      <w:tr w:rsidR="00021821" w:rsidRPr="003F0F75" w:rsidTr="00021821">
        <w:trPr>
          <w:gridAfter w:val="3"/>
          <w:wAfter w:w="8654" w:type="dxa"/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lang w:eastAsia="fr-FR"/>
              </w:rPr>
              <w:t>Assistance technique du SIRAGE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lang w:eastAsia="fr-FR"/>
              </w:rPr>
              <w:t>Cabinet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lang w:eastAsia="fr-FR"/>
              </w:rPr>
              <w:t>Contrat de Prestations de services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lang w:eastAsia="fr-FR"/>
              </w:rPr>
              <w:t>27/01/2025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lang w:eastAsia="fr-FR"/>
              </w:rPr>
              <w:t>10/02/2025</w:t>
            </w:r>
          </w:p>
        </w:tc>
      </w:tr>
      <w:tr w:rsidR="00021821" w:rsidRPr="003F0F75" w:rsidTr="00021821">
        <w:trPr>
          <w:gridAfter w:val="3"/>
          <w:wAfter w:w="8654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Entretien et réparation matériel informatique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Toutes les structures centrales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Contrat de Prestations de services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27/01/2025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10/02/2025</w:t>
            </w:r>
          </w:p>
        </w:tc>
      </w:tr>
      <w:tr w:rsidR="00021821" w:rsidRPr="003F0F75" w:rsidTr="00021821">
        <w:trPr>
          <w:gridAfter w:val="3"/>
          <w:wAfter w:w="8654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Entretien et réparation matériel technique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Toutes les structures centrales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Contrat de Prestations de services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27/01/2025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10/02/2025</w:t>
            </w:r>
          </w:p>
        </w:tc>
      </w:tr>
      <w:tr w:rsidR="00021821" w:rsidRPr="003F0F75" w:rsidTr="00021821">
        <w:trPr>
          <w:gridAfter w:val="3"/>
          <w:wAfter w:w="8654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Entretien bâtiments administratifs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DGR/DPM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Contrat de Prestations de services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10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/0</w:t>
            </w: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20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/02/2025</w:t>
            </w:r>
          </w:p>
        </w:tc>
      </w:tr>
      <w:tr w:rsidR="00021821" w:rsidRPr="003F0F75" w:rsidTr="00021821">
        <w:trPr>
          <w:gridAfter w:val="3"/>
          <w:wAfter w:w="8654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 xml:space="preserve">Acquisition de fournitures et </w:t>
            </w:r>
            <w:proofErr w:type="spellStart"/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materiel</w:t>
            </w:r>
            <w:proofErr w:type="spellEnd"/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 xml:space="preserve"> logistique au profit des examens nationaux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DEC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Contrat de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10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/0</w:t>
            </w: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/202</w:t>
            </w: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20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/0</w:t>
            </w: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/202</w:t>
            </w: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5</w:t>
            </w:r>
          </w:p>
        </w:tc>
      </w:tr>
      <w:tr w:rsidR="00021821" w:rsidRPr="003F0F75" w:rsidTr="00021821">
        <w:trPr>
          <w:gridAfter w:val="3"/>
          <w:wAfter w:w="8654" w:type="dxa"/>
          <w:trHeight w:val="9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Acquisition des tenues pour le personnel d’appui de l'administration centrale du MERSE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Toutes les structures centrales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Contrat de Fournitures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10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/0</w:t>
            </w: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20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/0</w:t>
            </w: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/2025</w:t>
            </w:r>
          </w:p>
        </w:tc>
      </w:tr>
      <w:tr w:rsidR="00021821" w:rsidRPr="003F0F75" w:rsidTr="00021821">
        <w:trPr>
          <w:gridAfter w:val="3"/>
          <w:wAfter w:w="8654" w:type="dxa"/>
          <w:trHeight w:val="9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lastRenderedPageBreak/>
              <w:t>Nettoyage des locaux du siège du MERSE (SS, RC, 3 étages et annexes)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Cabinet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Contrat de Prestations de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03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/03/2025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13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/0</w:t>
            </w: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3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/2025</w:t>
            </w:r>
          </w:p>
        </w:tc>
      </w:tr>
      <w:tr w:rsidR="00021821" w:rsidRPr="003F0F75" w:rsidTr="00021821">
        <w:trPr>
          <w:gridAfter w:val="3"/>
          <w:wAfter w:w="8654" w:type="dxa"/>
          <w:trHeight w:val="9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 xml:space="preserve">Acquisition de produits et petits </w:t>
            </w:r>
            <w:proofErr w:type="spellStart"/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materiels</w:t>
            </w:r>
            <w:proofErr w:type="spellEnd"/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 xml:space="preserve"> de nettoyage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Structures centrales hors siège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Contrat de Fournitures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03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/0</w:t>
            </w: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3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13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/0</w:t>
            </w: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3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/2025</w:t>
            </w:r>
          </w:p>
        </w:tc>
      </w:tr>
      <w:tr w:rsidR="00021821" w:rsidRPr="003F0F75" w:rsidTr="00021821">
        <w:trPr>
          <w:gridAfter w:val="3"/>
          <w:wAfter w:w="8654" w:type="dxa"/>
          <w:trHeight w:val="9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 xml:space="preserve">Acquisition de fournitures scolaires (outils géométriques)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DGE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Contrat de Fournitures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03/03/2025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13/03/2025</w:t>
            </w:r>
          </w:p>
        </w:tc>
      </w:tr>
      <w:tr w:rsidR="00021821" w:rsidRPr="003F0F75" w:rsidTr="00021821">
        <w:trPr>
          <w:gridAfter w:val="3"/>
          <w:wAfter w:w="8654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Acquisition de matériel et mobilier de bureau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Cabinet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Contrat de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03/03/202</w:t>
            </w: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13/03/202</w:t>
            </w: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5</w:t>
            </w:r>
          </w:p>
        </w:tc>
      </w:tr>
      <w:tr w:rsidR="00021821" w:rsidRPr="003F0F75" w:rsidTr="00021821">
        <w:trPr>
          <w:gridAfter w:val="3"/>
          <w:wAfter w:w="8654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 xml:space="preserve">Acquisition des </w:t>
            </w:r>
            <w:proofErr w:type="spellStart"/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intrats</w:t>
            </w:r>
            <w:proofErr w:type="spellEnd"/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 xml:space="preserve"> non alimentaires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DNES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Contrat de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22/04/2025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29/04/2025</w:t>
            </w:r>
          </w:p>
        </w:tc>
      </w:tr>
      <w:tr w:rsidR="00021821" w:rsidRPr="003F0F75" w:rsidTr="00021821">
        <w:trPr>
          <w:gridAfter w:val="3"/>
          <w:wAfter w:w="8654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 xml:space="preserve">Recrutement d'un prestataire pour assurer le transport des sortants des </w:t>
            </w:r>
            <w:proofErr w:type="spellStart"/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ENIs</w:t>
            </w:r>
            <w:proofErr w:type="spellEnd"/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 xml:space="preserve"> et de l'ENS en 2025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DGR/DRH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Contrat de Prestations de services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15/09/2025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25/09/2025</w:t>
            </w:r>
          </w:p>
        </w:tc>
      </w:tr>
      <w:tr w:rsidR="00021821" w:rsidRPr="003F0F75" w:rsidTr="00021821">
        <w:trPr>
          <w:gridAfter w:val="3"/>
          <w:wAfter w:w="8654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Acquisition de 88 licences Microsoft pour le Système d’information (SIRAGE)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Budget de fonctionnement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Directions centrales et Déconcentrées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Contrat de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Consultation des Candidats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04/11/2025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  <w:t>11/11/2025</w:t>
            </w:r>
          </w:p>
        </w:tc>
      </w:tr>
      <w:tr w:rsidR="00021821" w:rsidRPr="003F0F75" w:rsidTr="00021821">
        <w:trPr>
          <w:gridAfter w:val="3"/>
          <w:wAfter w:w="8654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fr-F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821" w:rsidRPr="003F0F75" w:rsidRDefault="00021821" w:rsidP="00C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fr-FR"/>
              </w:rPr>
            </w:pPr>
          </w:p>
        </w:tc>
      </w:tr>
      <w:tr w:rsidR="00021821" w:rsidRPr="003F0F75" w:rsidTr="003864DE">
        <w:trPr>
          <w:gridAfter w:val="3"/>
          <w:wAfter w:w="8654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21" w:rsidRPr="003F0F75" w:rsidRDefault="00021821" w:rsidP="00021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fr-FR"/>
              </w:rPr>
              <w:t>NB </w:t>
            </w:r>
            <w:r w:rsidRPr="003F0F7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821" w:rsidRPr="003F0F75" w:rsidRDefault="00021821" w:rsidP="00021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821" w:rsidRPr="003F0F75" w:rsidRDefault="00021821" w:rsidP="000218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5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21" w:rsidRDefault="00021821" w:rsidP="0002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  <w:t xml:space="preserve">                                               </w:t>
            </w:r>
            <w:r w:rsidRPr="003F0F75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  <w:t>LE SECRETAIRE GENERAL</w:t>
            </w:r>
          </w:p>
          <w:p w:rsidR="00021821" w:rsidRDefault="00021821" w:rsidP="0002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  <w:t xml:space="preserve">                                             Yahya </w:t>
            </w:r>
            <w:proofErr w:type="spellStart"/>
            <w:r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  <w:t>Boba</w:t>
            </w:r>
            <w:proofErr w:type="spellEnd"/>
            <w:r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  <w:t xml:space="preserve"> TALEB</w:t>
            </w:r>
          </w:p>
          <w:p w:rsidR="00021821" w:rsidRDefault="00021821" w:rsidP="0002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</w:pPr>
          </w:p>
          <w:p w:rsidR="00021821" w:rsidRDefault="00021821" w:rsidP="0002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</w:pPr>
          </w:p>
          <w:p w:rsidR="00021821" w:rsidRPr="003F0F75" w:rsidRDefault="00021821" w:rsidP="0002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fr-FR"/>
              </w:rPr>
            </w:pPr>
            <w:bookmarkStart w:id="1" w:name="_GoBack"/>
            <w:bookmarkEnd w:id="1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821" w:rsidRPr="003F0F75" w:rsidRDefault="00021821" w:rsidP="0002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fr-FR"/>
              </w:rPr>
            </w:pPr>
          </w:p>
        </w:tc>
      </w:tr>
      <w:tr w:rsidR="00021821" w:rsidRPr="003F0F75" w:rsidTr="00021821">
        <w:trPr>
          <w:trHeight w:val="360"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821" w:rsidRPr="003F0F75" w:rsidRDefault="00021821" w:rsidP="0002182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0"/>
                <w:szCs w:val="2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sz w:val="20"/>
                <w:szCs w:val="20"/>
                <w:lang w:eastAsia="fr-FR"/>
              </w:rPr>
              <w:t>* Ce plan annuel des achats est prévisionnel et indicatif.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821" w:rsidRPr="003F0F75" w:rsidRDefault="00021821" w:rsidP="0002182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821" w:rsidRPr="003F0F75" w:rsidRDefault="00021821" w:rsidP="000218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21" w:rsidRPr="003F0F75" w:rsidRDefault="00021821" w:rsidP="0002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21" w:rsidRPr="003F0F75" w:rsidRDefault="00021821" w:rsidP="000218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4327" w:type="dxa"/>
            <w:gridSpan w:val="2"/>
          </w:tcPr>
          <w:p w:rsidR="00021821" w:rsidRPr="003F0F75" w:rsidRDefault="00021821" w:rsidP="00021821"/>
        </w:tc>
        <w:tc>
          <w:tcPr>
            <w:tcW w:w="4327" w:type="dxa"/>
            <w:vAlign w:val="bottom"/>
          </w:tcPr>
          <w:p w:rsidR="00021821" w:rsidRPr="003F0F75" w:rsidRDefault="00021821" w:rsidP="0002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fr-FR"/>
              </w:rPr>
              <w:t xml:space="preserve">Yahya </w:t>
            </w:r>
            <w:proofErr w:type="spellStart"/>
            <w:r w:rsidRPr="003F0F7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fr-FR"/>
              </w:rPr>
              <w:t>Boba</w:t>
            </w:r>
            <w:proofErr w:type="spellEnd"/>
            <w:r w:rsidRPr="003F0F7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fr-FR"/>
              </w:rPr>
              <w:t xml:space="preserve"> TALEB</w:t>
            </w:r>
          </w:p>
        </w:tc>
      </w:tr>
      <w:tr w:rsidR="00021821" w:rsidRPr="000B255A" w:rsidTr="00021821">
        <w:trPr>
          <w:gridAfter w:val="3"/>
          <w:wAfter w:w="8654" w:type="dxa"/>
          <w:trHeight w:val="540"/>
        </w:trPr>
        <w:tc>
          <w:tcPr>
            <w:tcW w:w="11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821" w:rsidRPr="000B255A" w:rsidRDefault="00021821" w:rsidP="0002182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0"/>
                <w:szCs w:val="20"/>
                <w:lang w:eastAsia="fr-FR"/>
              </w:rPr>
            </w:pPr>
            <w:r w:rsidRPr="003F0F75">
              <w:rPr>
                <w:rFonts w:ascii="Calibri" w:eastAsia="Times New Roman" w:hAnsi="Calibri" w:cs="Calibri"/>
                <w:noProof w:val="0"/>
                <w:color w:val="000000"/>
                <w:sz w:val="20"/>
                <w:szCs w:val="20"/>
                <w:lang w:eastAsia="fr-FR"/>
              </w:rPr>
              <w:t>* Les postulants éventuels sont priés de se faire enregistrer auprès du Ministère en indiquant leurs domaines d'activités, leurs références, leurs adresses et leurs contacts téléphoniques et électroniques.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21" w:rsidRPr="000B255A" w:rsidRDefault="00021821" w:rsidP="0002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21" w:rsidRPr="000B255A" w:rsidRDefault="00021821" w:rsidP="000218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fr-FR"/>
              </w:rPr>
            </w:pPr>
          </w:p>
        </w:tc>
      </w:tr>
    </w:tbl>
    <w:p w:rsidR="00021821" w:rsidRDefault="00021821" w:rsidP="00021821"/>
    <w:p w:rsidR="00147870" w:rsidRDefault="00147870"/>
    <w:sectPr w:rsidR="00147870" w:rsidSect="000B25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21"/>
    <w:rsid w:val="00021821"/>
    <w:rsid w:val="0014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ACF7"/>
  <w15:chartTrackingRefBased/>
  <w15:docId w15:val="{9121E107-2275-42C1-A499-54FC0D81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1821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1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82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2025-10-24T08:39:00Z</cp:lastPrinted>
  <dcterms:created xsi:type="dcterms:W3CDTF">2025-10-24T08:35:00Z</dcterms:created>
  <dcterms:modified xsi:type="dcterms:W3CDTF">2025-10-24T08:41:00Z</dcterms:modified>
</cp:coreProperties>
</file>